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9396C" w14:textId="77777777" w:rsidR="00C926FB" w:rsidRPr="00C926FB" w:rsidRDefault="00C926FB" w:rsidP="00C926FB">
      <w:pPr>
        <w:jc w:val="center"/>
        <w:rPr>
          <w:rFonts w:ascii="Times New Roman" w:eastAsia="標楷體-繁" w:hAnsi="Times New Roman" w:cs="Times New Roman"/>
          <w:b/>
          <w:bCs/>
        </w:rPr>
      </w:pPr>
      <w:r w:rsidRPr="00C926FB">
        <w:rPr>
          <w:rFonts w:ascii="Times New Roman" w:eastAsia="標楷體-繁" w:hAnsi="Times New Roman" w:cs="Times New Roman"/>
          <w:b/>
          <w:bCs/>
        </w:rPr>
        <w:t>高齡健康體適能微學程</w:t>
      </w:r>
    </w:p>
    <w:p w14:paraId="6EE45F15" w14:textId="04EA1D78" w:rsidR="00540B77" w:rsidRPr="00415240" w:rsidRDefault="00540B77">
      <w:pPr>
        <w:rPr>
          <w:rFonts w:ascii="Times New Roman" w:eastAsia="標楷體-繁" w:hAnsi="Times New Roman" w:cs="Times New Roman"/>
        </w:rPr>
      </w:pPr>
      <w:r w:rsidRPr="00415240">
        <w:rPr>
          <w:rFonts w:ascii="Times New Roman" w:eastAsia="標楷體-繁" w:hAnsi="Times New Roman" w:cs="Times New Roman"/>
        </w:rPr>
        <w:t>為配合「臺北聯合大學跨校學程」，欲將合作</w:t>
      </w:r>
      <w:r w:rsidR="00C91756" w:rsidRPr="00415240">
        <w:rPr>
          <w:rFonts w:ascii="Times New Roman" w:eastAsia="標楷體-繁" w:hAnsi="Times New Roman" w:cs="Times New Roman"/>
        </w:rPr>
        <w:t>國立臺北大學</w:t>
      </w:r>
      <w:r w:rsidRPr="00415240">
        <w:rPr>
          <w:rFonts w:ascii="Times New Roman" w:eastAsia="標楷體-繁" w:hAnsi="Times New Roman" w:cs="Times New Roman"/>
        </w:rPr>
        <w:t>休閒運動管理學系之選修課程，納入</w:t>
      </w:r>
      <w:r w:rsidR="000035F9">
        <w:rPr>
          <w:rFonts w:ascii="Times New Roman" w:eastAsia="標楷體-繁" w:hAnsi="Times New Roman" w:cs="Times New Roman" w:hint="eastAsia"/>
        </w:rPr>
        <w:t>「</w:t>
      </w:r>
      <w:r w:rsidRPr="00415240">
        <w:rPr>
          <w:rFonts w:ascii="Times New Roman" w:eastAsia="標楷體-繁" w:hAnsi="Times New Roman" w:cs="Times New Roman"/>
        </w:rPr>
        <w:t>高齡健康體適能微學程</w:t>
      </w:r>
      <w:r w:rsidR="000035F9">
        <w:rPr>
          <w:rFonts w:ascii="Times New Roman" w:eastAsia="標楷體-繁" w:hAnsi="Times New Roman" w:cs="Times New Roman" w:hint="eastAsia"/>
        </w:rPr>
        <w:t>」</w:t>
      </w:r>
      <w:r w:rsidRPr="00415240">
        <w:rPr>
          <w:rFonts w:ascii="Times New Roman" w:eastAsia="標楷體-繁" w:hAnsi="Times New Roman" w:cs="Times New Roman" w:hint="eastAsia"/>
        </w:rPr>
        <w:t>，</w:t>
      </w:r>
      <w:r w:rsidR="00415240">
        <w:rPr>
          <w:rFonts w:ascii="Times New Roman" w:eastAsia="標楷體-繁" w:hAnsi="Times New Roman" w:cs="Times New Roman" w:hint="eastAsia"/>
        </w:rPr>
        <w:t>同時</w:t>
      </w:r>
      <w:r w:rsidRPr="00415240">
        <w:rPr>
          <w:rFonts w:ascii="Times New Roman" w:eastAsia="標楷體-繁" w:hAnsi="Times New Roman" w:cs="Times New Roman"/>
        </w:rPr>
        <w:t>鼓勵兩校同學完成微學程。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756"/>
        <w:gridCol w:w="1287"/>
        <w:gridCol w:w="1910"/>
        <w:gridCol w:w="1709"/>
        <w:gridCol w:w="1960"/>
        <w:gridCol w:w="637"/>
        <w:gridCol w:w="757"/>
      </w:tblGrid>
      <w:tr w:rsidR="00C91756" w:rsidRPr="00415240" w14:paraId="2C0D0B13" w14:textId="77777777" w:rsidTr="000035F9">
        <w:trPr>
          <w:trHeight w:val="360"/>
        </w:trPr>
        <w:tc>
          <w:tcPr>
            <w:tcW w:w="419" w:type="pct"/>
            <w:hideMark/>
          </w:tcPr>
          <w:p w14:paraId="5AFB9847" w14:textId="77777777" w:rsidR="00540B77" w:rsidRPr="00415240" w:rsidRDefault="00540B77" w:rsidP="00540B77">
            <w:pPr>
              <w:widowControl/>
              <w:jc w:val="center"/>
              <w:rPr>
                <w:rFonts w:ascii="Times New Roman" w:eastAsia="標楷體-繁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</w:pPr>
            <w:r w:rsidRPr="00415240">
              <w:rPr>
                <w:rFonts w:ascii="Times New Roman" w:eastAsia="標楷體-繁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領域名稱</w:t>
            </w:r>
          </w:p>
        </w:tc>
        <w:tc>
          <w:tcPr>
            <w:tcW w:w="714" w:type="pct"/>
            <w:hideMark/>
          </w:tcPr>
          <w:p w14:paraId="010DBE8D" w14:textId="77777777" w:rsidR="00540B77" w:rsidRPr="00415240" w:rsidRDefault="00540B77" w:rsidP="00540B77">
            <w:pPr>
              <w:widowControl/>
              <w:jc w:val="center"/>
              <w:rPr>
                <w:rFonts w:ascii="Times New Roman" w:eastAsia="標楷體-繁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</w:pPr>
            <w:r w:rsidRPr="00415240">
              <w:rPr>
                <w:rFonts w:ascii="Times New Roman" w:eastAsia="標楷體-繁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領域應修學分數</w:t>
            </w:r>
          </w:p>
        </w:tc>
        <w:tc>
          <w:tcPr>
            <w:tcW w:w="1059" w:type="pct"/>
            <w:hideMark/>
          </w:tcPr>
          <w:p w14:paraId="3949FC0F" w14:textId="77777777" w:rsidR="00540B77" w:rsidRPr="00415240" w:rsidRDefault="00540B77" w:rsidP="00540B77">
            <w:pPr>
              <w:widowControl/>
              <w:jc w:val="center"/>
              <w:rPr>
                <w:rFonts w:ascii="Times New Roman" w:eastAsia="標楷體-繁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</w:pPr>
            <w:r w:rsidRPr="00415240">
              <w:rPr>
                <w:rFonts w:ascii="Times New Roman" w:eastAsia="標楷體-繁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學程課程</w:t>
            </w:r>
          </w:p>
        </w:tc>
        <w:tc>
          <w:tcPr>
            <w:tcW w:w="948" w:type="pct"/>
            <w:hideMark/>
          </w:tcPr>
          <w:p w14:paraId="6657AB65" w14:textId="77777777" w:rsidR="00540B77" w:rsidRPr="00415240" w:rsidRDefault="00540B77" w:rsidP="00540B77">
            <w:pPr>
              <w:widowControl/>
              <w:jc w:val="center"/>
              <w:rPr>
                <w:rFonts w:ascii="Times New Roman" w:eastAsia="標楷體-繁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</w:pPr>
            <w:r w:rsidRPr="00415240">
              <w:rPr>
                <w:rFonts w:ascii="Times New Roman" w:eastAsia="標楷體-繁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課號</w:t>
            </w:r>
          </w:p>
        </w:tc>
        <w:tc>
          <w:tcPr>
            <w:tcW w:w="1087" w:type="pct"/>
            <w:hideMark/>
          </w:tcPr>
          <w:p w14:paraId="4C571F0D" w14:textId="77777777" w:rsidR="00540B77" w:rsidRPr="00415240" w:rsidRDefault="00540B77" w:rsidP="00540B77">
            <w:pPr>
              <w:widowControl/>
              <w:jc w:val="center"/>
              <w:rPr>
                <w:rFonts w:ascii="Times New Roman" w:eastAsia="標楷體-繁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</w:pPr>
            <w:r w:rsidRPr="00415240">
              <w:rPr>
                <w:rFonts w:ascii="Times New Roman" w:eastAsia="標楷體-繁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開課單位</w:t>
            </w:r>
          </w:p>
        </w:tc>
        <w:tc>
          <w:tcPr>
            <w:tcW w:w="353" w:type="pct"/>
            <w:hideMark/>
          </w:tcPr>
          <w:p w14:paraId="454F1C00" w14:textId="77777777" w:rsidR="00540B77" w:rsidRPr="00415240" w:rsidRDefault="00540B77" w:rsidP="00540B77">
            <w:pPr>
              <w:widowControl/>
              <w:jc w:val="center"/>
              <w:rPr>
                <w:rFonts w:ascii="Times New Roman" w:eastAsia="標楷體-繁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</w:pPr>
            <w:r w:rsidRPr="00415240">
              <w:rPr>
                <w:rFonts w:ascii="Times New Roman" w:eastAsia="標楷體-繁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選別</w:t>
            </w:r>
          </w:p>
        </w:tc>
        <w:tc>
          <w:tcPr>
            <w:tcW w:w="420" w:type="pct"/>
            <w:hideMark/>
          </w:tcPr>
          <w:p w14:paraId="06F20385" w14:textId="77777777" w:rsidR="00540B77" w:rsidRPr="00415240" w:rsidRDefault="00540B77" w:rsidP="00540B77">
            <w:pPr>
              <w:widowControl/>
              <w:jc w:val="center"/>
              <w:rPr>
                <w:rFonts w:ascii="Times New Roman" w:eastAsia="標楷體-繁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</w:pPr>
            <w:r w:rsidRPr="00415240">
              <w:rPr>
                <w:rFonts w:ascii="Times New Roman" w:eastAsia="標楷體-繁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科目學分</w:t>
            </w:r>
          </w:p>
        </w:tc>
      </w:tr>
      <w:tr w:rsidR="00CA2D8B" w:rsidRPr="00415240" w14:paraId="56D80A50" w14:textId="77777777" w:rsidTr="000035F9">
        <w:tc>
          <w:tcPr>
            <w:tcW w:w="419" w:type="pct"/>
            <w:vMerge w:val="restart"/>
            <w:hideMark/>
          </w:tcPr>
          <w:p w14:paraId="0B6E9A84" w14:textId="77777777" w:rsidR="00CA2D8B" w:rsidRPr="00415240" w:rsidRDefault="00CA2D8B" w:rsidP="00540B77">
            <w:pPr>
              <w:widowControl/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</w:pPr>
            <w:r w:rsidRPr="00415240"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  <w:t>基礎</w:t>
            </w:r>
          </w:p>
        </w:tc>
        <w:tc>
          <w:tcPr>
            <w:tcW w:w="714" w:type="pct"/>
            <w:vMerge w:val="restart"/>
            <w:hideMark/>
          </w:tcPr>
          <w:p w14:paraId="2D2A7FCA" w14:textId="77777777" w:rsidR="00CA2D8B" w:rsidRPr="00415240" w:rsidRDefault="00CA2D8B" w:rsidP="00540B77">
            <w:pPr>
              <w:widowControl/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</w:pPr>
            <w:r w:rsidRPr="00415240"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  <w:t>2.0</w:t>
            </w:r>
          </w:p>
        </w:tc>
        <w:tc>
          <w:tcPr>
            <w:tcW w:w="1059" w:type="pct"/>
            <w:hideMark/>
          </w:tcPr>
          <w:p w14:paraId="73640573" w14:textId="77777777" w:rsidR="00CA2D8B" w:rsidRPr="00415240" w:rsidRDefault="00CA2D8B" w:rsidP="00540B77">
            <w:pPr>
              <w:widowControl/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</w:pPr>
            <w:r w:rsidRPr="00415240"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  <w:t>運動科學與老化</w:t>
            </w:r>
          </w:p>
        </w:tc>
        <w:tc>
          <w:tcPr>
            <w:tcW w:w="948" w:type="pct"/>
            <w:hideMark/>
          </w:tcPr>
          <w:p w14:paraId="5F32106D" w14:textId="77777777" w:rsidR="00CA2D8B" w:rsidRPr="00415240" w:rsidRDefault="00CA2D8B" w:rsidP="00540B77">
            <w:pPr>
              <w:widowControl/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</w:pPr>
            <w:r w:rsidRPr="00415240"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  <w:t>00110261</w:t>
            </w:r>
          </w:p>
        </w:tc>
        <w:tc>
          <w:tcPr>
            <w:tcW w:w="1087" w:type="pct"/>
            <w:hideMark/>
          </w:tcPr>
          <w:p w14:paraId="1EAD04FC" w14:textId="77777777" w:rsidR="00CA2D8B" w:rsidRPr="00415240" w:rsidRDefault="00CA2D8B" w:rsidP="00540B77">
            <w:pPr>
              <w:widowControl/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</w:pPr>
            <w:r w:rsidRPr="00415240"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  <w:t>高齡健康暨長期照護學系</w:t>
            </w:r>
          </w:p>
        </w:tc>
        <w:tc>
          <w:tcPr>
            <w:tcW w:w="353" w:type="pct"/>
            <w:hideMark/>
          </w:tcPr>
          <w:p w14:paraId="6EA4F3C9" w14:textId="77777777" w:rsidR="00CA2D8B" w:rsidRPr="00415240" w:rsidRDefault="00CA2D8B" w:rsidP="00540B77">
            <w:pPr>
              <w:widowControl/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</w:pPr>
            <w:r w:rsidRPr="00415240"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  <w:t>選修</w:t>
            </w:r>
          </w:p>
        </w:tc>
        <w:tc>
          <w:tcPr>
            <w:tcW w:w="420" w:type="pct"/>
            <w:hideMark/>
          </w:tcPr>
          <w:p w14:paraId="492967B8" w14:textId="77777777" w:rsidR="00CA2D8B" w:rsidRPr="00415240" w:rsidRDefault="00CA2D8B" w:rsidP="00540B77">
            <w:pPr>
              <w:widowControl/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</w:pPr>
            <w:r w:rsidRPr="00415240"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  <w:t>2.0</w:t>
            </w:r>
          </w:p>
        </w:tc>
      </w:tr>
      <w:tr w:rsidR="00CA2D8B" w:rsidRPr="00415240" w14:paraId="3C202179" w14:textId="77777777" w:rsidTr="000035F9">
        <w:tc>
          <w:tcPr>
            <w:tcW w:w="419" w:type="pct"/>
            <w:vMerge/>
            <w:hideMark/>
          </w:tcPr>
          <w:p w14:paraId="391070A9" w14:textId="77777777" w:rsidR="00CA2D8B" w:rsidRPr="00415240" w:rsidRDefault="00CA2D8B" w:rsidP="00540B77">
            <w:pPr>
              <w:widowControl/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714" w:type="pct"/>
            <w:vMerge/>
            <w:hideMark/>
          </w:tcPr>
          <w:p w14:paraId="46BED5D1" w14:textId="77777777" w:rsidR="00CA2D8B" w:rsidRPr="00415240" w:rsidRDefault="00CA2D8B" w:rsidP="00540B77">
            <w:pPr>
              <w:widowControl/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1059" w:type="pct"/>
            <w:hideMark/>
          </w:tcPr>
          <w:p w14:paraId="618E99CE" w14:textId="77777777" w:rsidR="00CA2D8B" w:rsidRPr="00415240" w:rsidRDefault="00CA2D8B" w:rsidP="00540B77">
            <w:pPr>
              <w:widowControl/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</w:pPr>
            <w:r w:rsidRPr="00415240"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  <w:t>運動與健康</w:t>
            </w:r>
          </w:p>
        </w:tc>
        <w:tc>
          <w:tcPr>
            <w:tcW w:w="948" w:type="pct"/>
            <w:hideMark/>
          </w:tcPr>
          <w:p w14:paraId="36AF69B3" w14:textId="77777777" w:rsidR="00CA2D8B" w:rsidRPr="00415240" w:rsidRDefault="00CA2D8B" w:rsidP="00540B77">
            <w:pPr>
              <w:widowControl/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</w:pPr>
            <w:r w:rsidRPr="00415240"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  <w:t>00000226</w:t>
            </w:r>
          </w:p>
        </w:tc>
        <w:tc>
          <w:tcPr>
            <w:tcW w:w="1087" w:type="pct"/>
            <w:hideMark/>
          </w:tcPr>
          <w:p w14:paraId="0276C728" w14:textId="77777777" w:rsidR="00CA2D8B" w:rsidRPr="00415240" w:rsidRDefault="00CA2D8B" w:rsidP="00540B77">
            <w:pPr>
              <w:widowControl/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</w:pPr>
            <w:r w:rsidRPr="00415240"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  <w:t>一般通識組</w:t>
            </w:r>
          </w:p>
        </w:tc>
        <w:tc>
          <w:tcPr>
            <w:tcW w:w="353" w:type="pct"/>
            <w:hideMark/>
          </w:tcPr>
          <w:p w14:paraId="21C2F5D1" w14:textId="77777777" w:rsidR="00CA2D8B" w:rsidRPr="00415240" w:rsidRDefault="00CA2D8B" w:rsidP="00540B77">
            <w:pPr>
              <w:widowControl/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</w:pPr>
            <w:r w:rsidRPr="00415240"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  <w:t>選修</w:t>
            </w:r>
          </w:p>
        </w:tc>
        <w:tc>
          <w:tcPr>
            <w:tcW w:w="420" w:type="pct"/>
            <w:hideMark/>
          </w:tcPr>
          <w:p w14:paraId="4F5D13D1" w14:textId="77777777" w:rsidR="00CA2D8B" w:rsidRPr="00415240" w:rsidRDefault="00CA2D8B" w:rsidP="00540B77">
            <w:pPr>
              <w:widowControl/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</w:pPr>
            <w:r w:rsidRPr="00415240"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  <w:t>2.0</w:t>
            </w:r>
          </w:p>
        </w:tc>
      </w:tr>
      <w:tr w:rsidR="00CA2D8B" w:rsidRPr="00415240" w14:paraId="676128FC" w14:textId="77777777" w:rsidTr="000035F9">
        <w:tc>
          <w:tcPr>
            <w:tcW w:w="419" w:type="pct"/>
            <w:vMerge/>
          </w:tcPr>
          <w:p w14:paraId="33A122E0" w14:textId="77777777" w:rsidR="00CA2D8B" w:rsidRPr="00415240" w:rsidRDefault="00CA2D8B" w:rsidP="00540B77">
            <w:pPr>
              <w:widowControl/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714" w:type="pct"/>
            <w:vMerge/>
          </w:tcPr>
          <w:p w14:paraId="47C3C763" w14:textId="77777777" w:rsidR="00CA2D8B" w:rsidRPr="00415240" w:rsidRDefault="00CA2D8B" w:rsidP="00540B77">
            <w:pPr>
              <w:widowControl/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1059" w:type="pct"/>
          </w:tcPr>
          <w:p w14:paraId="3CC4FCE7" w14:textId="4E5937D2" w:rsidR="00CA2D8B" w:rsidRPr="00415240" w:rsidRDefault="00CA2D8B" w:rsidP="00540B77">
            <w:pPr>
              <w:widowControl/>
              <w:rPr>
                <w:rFonts w:ascii="Times New Roman" w:eastAsia="標楷體-繁" w:hAnsi="Times New Roman" w:cs="Times New Roman"/>
                <w:color w:val="FF0000"/>
                <w:kern w:val="0"/>
                <w14:ligatures w14:val="none"/>
              </w:rPr>
            </w:pPr>
            <w:r w:rsidRPr="00415240">
              <w:rPr>
                <w:rFonts w:ascii="Times New Roman" w:eastAsia="標楷體-繁" w:hAnsi="Times New Roman" w:cs="Times New Roman"/>
                <w:color w:val="FF0000"/>
                <w:kern w:val="0"/>
                <w14:ligatures w14:val="none"/>
              </w:rPr>
              <w:t>運動與健康</w:t>
            </w:r>
          </w:p>
        </w:tc>
        <w:tc>
          <w:tcPr>
            <w:tcW w:w="948" w:type="pct"/>
          </w:tcPr>
          <w:p w14:paraId="6C26FEE2" w14:textId="77777777" w:rsidR="00CA2D8B" w:rsidRPr="00415240" w:rsidRDefault="00CA2D8B" w:rsidP="00540B77">
            <w:pPr>
              <w:widowControl/>
              <w:rPr>
                <w:rFonts w:ascii="Times New Roman" w:eastAsia="標楷體-繁" w:hAnsi="Times New Roman" w:cs="Times New Roman"/>
                <w:color w:val="FF0000"/>
                <w:kern w:val="0"/>
                <w14:ligatures w14:val="none"/>
              </w:rPr>
            </w:pPr>
          </w:p>
        </w:tc>
        <w:tc>
          <w:tcPr>
            <w:tcW w:w="1087" w:type="pct"/>
          </w:tcPr>
          <w:p w14:paraId="2F0D238E" w14:textId="56C53341" w:rsidR="00CA2D8B" w:rsidRPr="00415240" w:rsidRDefault="00CA2D8B" w:rsidP="00540B77">
            <w:pPr>
              <w:widowControl/>
              <w:rPr>
                <w:rFonts w:ascii="Times New Roman" w:eastAsia="標楷體-繁" w:hAnsi="Times New Roman" w:cs="Times New Roman"/>
                <w:color w:val="FF0000"/>
                <w:kern w:val="0"/>
                <w14:ligatures w14:val="none"/>
              </w:rPr>
            </w:pPr>
            <w:r w:rsidRPr="00415240">
              <w:rPr>
                <w:rFonts w:ascii="Times New Roman" w:eastAsia="標楷體-繁" w:hAnsi="Times New Roman" w:cs="Times New Roman"/>
                <w:color w:val="FF0000"/>
              </w:rPr>
              <w:t>臺北大學休閒運動管理學系</w:t>
            </w:r>
          </w:p>
        </w:tc>
        <w:tc>
          <w:tcPr>
            <w:tcW w:w="353" w:type="pct"/>
          </w:tcPr>
          <w:p w14:paraId="2619D761" w14:textId="1ABB9145" w:rsidR="00CA2D8B" w:rsidRPr="00415240" w:rsidRDefault="00CA2D8B" w:rsidP="00540B77">
            <w:pPr>
              <w:widowControl/>
              <w:rPr>
                <w:rFonts w:ascii="Times New Roman" w:eastAsia="標楷體-繁" w:hAnsi="Times New Roman" w:cs="Times New Roman"/>
                <w:color w:val="FF0000"/>
                <w:kern w:val="0"/>
                <w14:ligatures w14:val="none"/>
              </w:rPr>
            </w:pPr>
            <w:r w:rsidRPr="00415240">
              <w:rPr>
                <w:rFonts w:ascii="Times New Roman" w:eastAsia="標楷體-繁" w:hAnsi="Times New Roman" w:cs="Times New Roman"/>
                <w:color w:val="FF0000"/>
                <w:kern w:val="0"/>
                <w14:ligatures w14:val="none"/>
              </w:rPr>
              <w:t>選修</w:t>
            </w:r>
          </w:p>
        </w:tc>
        <w:tc>
          <w:tcPr>
            <w:tcW w:w="420" w:type="pct"/>
          </w:tcPr>
          <w:p w14:paraId="48686114" w14:textId="35E94B73" w:rsidR="00CA2D8B" w:rsidRPr="00415240" w:rsidRDefault="00CA2D8B" w:rsidP="00540B77">
            <w:pPr>
              <w:widowControl/>
              <w:rPr>
                <w:rFonts w:ascii="Times New Roman" w:eastAsia="標楷體-繁" w:hAnsi="Times New Roman" w:cs="Times New Roman"/>
                <w:color w:val="FF0000"/>
                <w:kern w:val="0"/>
                <w14:ligatures w14:val="none"/>
              </w:rPr>
            </w:pPr>
            <w:r w:rsidRPr="00415240">
              <w:rPr>
                <w:rFonts w:ascii="Times New Roman" w:eastAsia="標楷體-繁" w:hAnsi="Times New Roman" w:cs="Times New Roman"/>
                <w:color w:val="FF0000"/>
                <w:kern w:val="0"/>
                <w14:ligatures w14:val="none"/>
              </w:rPr>
              <w:t>2.0</w:t>
            </w:r>
          </w:p>
        </w:tc>
      </w:tr>
      <w:tr w:rsidR="00CA2D8B" w:rsidRPr="00415240" w14:paraId="6BA2C25E" w14:textId="77777777" w:rsidTr="000035F9">
        <w:tc>
          <w:tcPr>
            <w:tcW w:w="419" w:type="pct"/>
            <w:vMerge w:val="restart"/>
            <w:hideMark/>
          </w:tcPr>
          <w:p w14:paraId="37B0E457" w14:textId="77777777" w:rsidR="00CA2D8B" w:rsidRPr="00415240" w:rsidRDefault="00CA2D8B" w:rsidP="00540B77">
            <w:pPr>
              <w:widowControl/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</w:pPr>
            <w:r w:rsidRPr="00415240"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  <w:t>核心</w:t>
            </w:r>
          </w:p>
        </w:tc>
        <w:tc>
          <w:tcPr>
            <w:tcW w:w="714" w:type="pct"/>
            <w:vMerge w:val="restart"/>
            <w:hideMark/>
          </w:tcPr>
          <w:p w14:paraId="1834BF17" w14:textId="77777777" w:rsidR="00CA2D8B" w:rsidRPr="00415240" w:rsidRDefault="00CA2D8B" w:rsidP="00540B77">
            <w:pPr>
              <w:widowControl/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</w:pPr>
            <w:r w:rsidRPr="00415240"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  <w:t>2.0</w:t>
            </w:r>
          </w:p>
        </w:tc>
        <w:tc>
          <w:tcPr>
            <w:tcW w:w="1059" w:type="pct"/>
            <w:hideMark/>
          </w:tcPr>
          <w:p w14:paraId="4AC3F03B" w14:textId="77777777" w:rsidR="00CA2D8B" w:rsidRPr="00415240" w:rsidRDefault="00CA2D8B" w:rsidP="00540B77">
            <w:pPr>
              <w:widowControl/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</w:pPr>
            <w:r w:rsidRPr="00415240"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  <w:t>高齡者體適能</w:t>
            </w:r>
          </w:p>
        </w:tc>
        <w:tc>
          <w:tcPr>
            <w:tcW w:w="948" w:type="pct"/>
            <w:hideMark/>
          </w:tcPr>
          <w:p w14:paraId="59E3D582" w14:textId="77777777" w:rsidR="00CA2D8B" w:rsidRPr="00415240" w:rsidRDefault="00CA2D8B" w:rsidP="00540B77">
            <w:pPr>
              <w:widowControl/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</w:pPr>
            <w:r w:rsidRPr="00415240"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  <w:t>0011E191</w:t>
            </w:r>
          </w:p>
        </w:tc>
        <w:tc>
          <w:tcPr>
            <w:tcW w:w="1087" w:type="pct"/>
            <w:hideMark/>
          </w:tcPr>
          <w:p w14:paraId="1482C069" w14:textId="77777777" w:rsidR="00CA2D8B" w:rsidRPr="00415240" w:rsidRDefault="00CA2D8B" w:rsidP="00540B77">
            <w:pPr>
              <w:widowControl/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</w:pPr>
            <w:r w:rsidRPr="00415240"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  <w:t>高齡健康暨長期照護學系</w:t>
            </w:r>
          </w:p>
        </w:tc>
        <w:tc>
          <w:tcPr>
            <w:tcW w:w="353" w:type="pct"/>
            <w:hideMark/>
          </w:tcPr>
          <w:p w14:paraId="771C29FF" w14:textId="77777777" w:rsidR="00CA2D8B" w:rsidRPr="00415240" w:rsidRDefault="00CA2D8B" w:rsidP="00540B77">
            <w:pPr>
              <w:widowControl/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</w:pPr>
            <w:r w:rsidRPr="00415240"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  <w:t>選修</w:t>
            </w:r>
          </w:p>
        </w:tc>
        <w:tc>
          <w:tcPr>
            <w:tcW w:w="420" w:type="pct"/>
            <w:hideMark/>
          </w:tcPr>
          <w:p w14:paraId="0E842223" w14:textId="77777777" w:rsidR="00CA2D8B" w:rsidRPr="00415240" w:rsidRDefault="00CA2D8B" w:rsidP="00540B77">
            <w:pPr>
              <w:widowControl/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</w:pPr>
            <w:r w:rsidRPr="00415240"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  <w:t>2.0</w:t>
            </w:r>
          </w:p>
        </w:tc>
      </w:tr>
      <w:tr w:rsidR="00CA2D8B" w:rsidRPr="00415240" w14:paraId="61F4EED8" w14:textId="77777777" w:rsidTr="000035F9">
        <w:tc>
          <w:tcPr>
            <w:tcW w:w="419" w:type="pct"/>
            <w:vMerge/>
            <w:hideMark/>
          </w:tcPr>
          <w:p w14:paraId="5E0779B9" w14:textId="77777777" w:rsidR="00CA2D8B" w:rsidRPr="00415240" w:rsidRDefault="00CA2D8B" w:rsidP="00540B77">
            <w:pPr>
              <w:widowControl/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714" w:type="pct"/>
            <w:vMerge/>
            <w:hideMark/>
          </w:tcPr>
          <w:p w14:paraId="5FD5857F" w14:textId="77777777" w:rsidR="00CA2D8B" w:rsidRPr="00415240" w:rsidRDefault="00CA2D8B" w:rsidP="00540B77">
            <w:pPr>
              <w:widowControl/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1059" w:type="pct"/>
            <w:hideMark/>
          </w:tcPr>
          <w:p w14:paraId="51872A03" w14:textId="77777777" w:rsidR="00CA2D8B" w:rsidRPr="00415240" w:rsidRDefault="00CA2D8B" w:rsidP="00540B77">
            <w:pPr>
              <w:widowControl/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</w:pPr>
            <w:r w:rsidRPr="00415240"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  <w:t>運動訓練與指導</w:t>
            </w:r>
          </w:p>
        </w:tc>
        <w:tc>
          <w:tcPr>
            <w:tcW w:w="948" w:type="pct"/>
            <w:hideMark/>
          </w:tcPr>
          <w:p w14:paraId="49639CF1" w14:textId="77777777" w:rsidR="00CA2D8B" w:rsidRPr="00415240" w:rsidRDefault="00CA2D8B" w:rsidP="00540B77">
            <w:pPr>
              <w:widowControl/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</w:pPr>
            <w:r w:rsidRPr="00415240"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  <w:t>00000762</w:t>
            </w:r>
          </w:p>
        </w:tc>
        <w:tc>
          <w:tcPr>
            <w:tcW w:w="1087" w:type="pct"/>
            <w:hideMark/>
          </w:tcPr>
          <w:p w14:paraId="0D8899F4" w14:textId="77777777" w:rsidR="00CA2D8B" w:rsidRPr="00415240" w:rsidRDefault="00CA2D8B" w:rsidP="00540B77">
            <w:pPr>
              <w:widowControl/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</w:pPr>
            <w:r w:rsidRPr="00415240"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  <w:t>一般通識組</w:t>
            </w:r>
          </w:p>
        </w:tc>
        <w:tc>
          <w:tcPr>
            <w:tcW w:w="353" w:type="pct"/>
            <w:hideMark/>
          </w:tcPr>
          <w:p w14:paraId="4C86D54B" w14:textId="77777777" w:rsidR="00CA2D8B" w:rsidRPr="00415240" w:rsidRDefault="00CA2D8B" w:rsidP="00540B77">
            <w:pPr>
              <w:widowControl/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</w:pPr>
            <w:r w:rsidRPr="00415240"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  <w:t>選修</w:t>
            </w:r>
          </w:p>
        </w:tc>
        <w:tc>
          <w:tcPr>
            <w:tcW w:w="420" w:type="pct"/>
            <w:hideMark/>
          </w:tcPr>
          <w:p w14:paraId="6BB18C2A" w14:textId="77777777" w:rsidR="00CA2D8B" w:rsidRPr="00415240" w:rsidRDefault="00CA2D8B" w:rsidP="00540B77">
            <w:pPr>
              <w:widowControl/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</w:pPr>
            <w:r w:rsidRPr="00415240"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  <w:t>2.0</w:t>
            </w:r>
          </w:p>
        </w:tc>
      </w:tr>
      <w:tr w:rsidR="00CA2D8B" w:rsidRPr="00415240" w14:paraId="3AF59A92" w14:textId="77777777" w:rsidTr="000035F9">
        <w:tc>
          <w:tcPr>
            <w:tcW w:w="419" w:type="pct"/>
            <w:vMerge/>
          </w:tcPr>
          <w:p w14:paraId="6094863F" w14:textId="77777777" w:rsidR="00CA2D8B" w:rsidRPr="00415240" w:rsidRDefault="00CA2D8B" w:rsidP="00CA2D8B">
            <w:pPr>
              <w:widowControl/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714" w:type="pct"/>
            <w:vMerge/>
          </w:tcPr>
          <w:p w14:paraId="3CEF0C35" w14:textId="77777777" w:rsidR="00CA2D8B" w:rsidRPr="00415240" w:rsidRDefault="00CA2D8B" w:rsidP="00CA2D8B">
            <w:pPr>
              <w:widowControl/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1059" w:type="pct"/>
          </w:tcPr>
          <w:p w14:paraId="39B4279E" w14:textId="6335E32D" w:rsidR="00CA2D8B" w:rsidRPr="00415240" w:rsidRDefault="00CA2D8B" w:rsidP="00CA2D8B">
            <w:pPr>
              <w:widowControl/>
              <w:rPr>
                <w:rFonts w:ascii="Times New Roman" w:eastAsia="標楷體-繁" w:hAnsi="Times New Roman" w:cs="Times New Roman"/>
                <w:color w:val="FF0000"/>
                <w:kern w:val="0"/>
                <w14:ligatures w14:val="none"/>
              </w:rPr>
            </w:pPr>
            <w:r w:rsidRPr="00415240">
              <w:rPr>
                <w:rFonts w:ascii="Times New Roman" w:eastAsia="標楷體-繁" w:hAnsi="Times New Roman" w:cs="Times New Roman"/>
                <w:color w:val="FF0000"/>
                <w:kern w:val="0"/>
                <w14:ligatures w14:val="none"/>
              </w:rPr>
              <w:t>體適能</w:t>
            </w:r>
          </w:p>
        </w:tc>
        <w:tc>
          <w:tcPr>
            <w:tcW w:w="948" w:type="pct"/>
          </w:tcPr>
          <w:p w14:paraId="4F60B47C" w14:textId="77777777" w:rsidR="00CA2D8B" w:rsidRPr="00415240" w:rsidRDefault="00CA2D8B" w:rsidP="00CA2D8B">
            <w:pPr>
              <w:widowControl/>
              <w:rPr>
                <w:rFonts w:ascii="Times New Roman" w:eastAsia="標楷體-繁" w:hAnsi="Times New Roman" w:cs="Times New Roman"/>
                <w:color w:val="FF0000"/>
                <w:kern w:val="0"/>
                <w14:ligatures w14:val="none"/>
              </w:rPr>
            </w:pPr>
          </w:p>
        </w:tc>
        <w:tc>
          <w:tcPr>
            <w:tcW w:w="1087" w:type="pct"/>
          </w:tcPr>
          <w:p w14:paraId="4BF8DBF4" w14:textId="664C1815" w:rsidR="00CA2D8B" w:rsidRPr="00415240" w:rsidRDefault="00CA2D8B" w:rsidP="00CA2D8B">
            <w:pPr>
              <w:widowControl/>
              <w:rPr>
                <w:rFonts w:ascii="Times New Roman" w:eastAsia="標楷體-繁" w:hAnsi="Times New Roman" w:cs="Times New Roman"/>
                <w:color w:val="FF0000"/>
                <w:kern w:val="0"/>
                <w14:ligatures w14:val="none"/>
              </w:rPr>
            </w:pPr>
            <w:r w:rsidRPr="00415240">
              <w:rPr>
                <w:rFonts w:ascii="Times New Roman" w:eastAsia="標楷體-繁" w:hAnsi="Times New Roman" w:cs="Times New Roman"/>
                <w:color w:val="FF0000"/>
              </w:rPr>
              <w:t>臺北大學休閒運動管理學系</w:t>
            </w:r>
          </w:p>
        </w:tc>
        <w:tc>
          <w:tcPr>
            <w:tcW w:w="353" w:type="pct"/>
          </w:tcPr>
          <w:p w14:paraId="251AF07D" w14:textId="4BEDB3A3" w:rsidR="00CA2D8B" w:rsidRPr="00415240" w:rsidRDefault="00CA2D8B" w:rsidP="00CA2D8B">
            <w:pPr>
              <w:widowControl/>
              <w:rPr>
                <w:rFonts w:ascii="Times New Roman" w:eastAsia="標楷體-繁" w:hAnsi="Times New Roman" w:cs="Times New Roman"/>
                <w:color w:val="FF0000"/>
                <w:kern w:val="0"/>
                <w14:ligatures w14:val="none"/>
              </w:rPr>
            </w:pPr>
            <w:r w:rsidRPr="00415240">
              <w:rPr>
                <w:rFonts w:ascii="Times New Roman" w:eastAsia="標楷體-繁" w:hAnsi="Times New Roman" w:cs="Times New Roman"/>
                <w:color w:val="FF0000"/>
                <w:kern w:val="0"/>
                <w14:ligatures w14:val="none"/>
              </w:rPr>
              <w:t>選修</w:t>
            </w:r>
          </w:p>
        </w:tc>
        <w:tc>
          <w:tcPr>
            <w:tcW w:w="420" w:type="pct"/>
          </w:tcPr>
          <w:p w14:paraId="1588C4E1" w14:textId="79114941" w:rsidR="00CA2D8B" w:rsidRPr="00415240" w:rsidRDefault="00CA2D8B" w:rsidP="00CA2D8B">
            <w:pPr>
              <w:widowControl/>
              <w:rPr>
                <w:rFonts w:ascii="Times New Roman" w:eastAsia="標楷體-繁" w:hAnsi="Times New Roman" w:cs="Times New Roman"/>
                <w:color w:val="FF0000"/>
                <w:kern w:val="0"/>
                <w14:ligatures w14:val="none"/>
              </w:rPr>
            </w:pPr>
            <w:r w:rsidRPr="00415240">
              <w:rPr>
                <w:rFonts w:ascii="Times New Roman" w:eastAsia="標楷體-繁" w:hAnsi="Times New Roman" w:cs="Times New Roman"/>
                <w:color w:val="FF0000"/>
                <w:kern w:val="0"/>
                <w14:ligatures w14:val="none"/>
              </w:rPr>
              <w:t>2.0</w:t>
            </w:r>
          </w:p>
        </w:tc>
      </w:tr>
      <w:tr w:rsidR="00CA2D8B" w:rsidRPr="00415240" w14:paraId="57FFEE7A" w14:textId="77777777" w:rsidTr="000035F9">
        <w:tc>
          <w:tcPr>
            <w:tcW w:w="419" w:type="pct"/>
            <w:vMerge w:val="restart"/>
            <w:hideMark/>
          </w:tcPr>
          <w:p w14:paraId="0C7BBA60" w14:textId="77777777" w:rsidR="00CA2D8B" w:rsidRPr="00415240" w:rsidRDefault="00CA2D8B" w:rsidP="00540B77">
            <w:pPr>
              <w:widowControl/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</w:pPr>
            <w:r w:rsidRPr="00415240"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  <w:t>應用</w:t>
            </w:r>
          </w:p>
        </w:tc>
        <w:tc>
          <w:tcPr>
            <w:tcW w:w="714" w:type="pct"/>
            <w:vMerge w:val="restart"/>
            <w:hideMark/>
          </w:tcPr>
          <w:p w14:paraId="01A9A98E" w14:textId="77777777" w:rsidR="00CA2D8B" w:rsidRPr="00415240" w:rsidRDefault="00CA2D8B" w:rsidP="00540B77">
            <w:pPr>
              <w:widowControl/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</w:pPr>
            <w:r w:rsidRPr="00415240"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  <w:t>2.0</w:t>
            </w:r>
          </w:p>
        </w:tc>
        <w:tc>
          <w:tcPr>
            <w:tcW w:w="1059" w:type="pct"/>
            <w:hideMark/>
          </w:tcPr>
          <w:p w14:paraId="26E0CBCB" w14:textId="77777777" w:rsidR="00CA2D8B" w:rsidRPr="00415240" w:rsidRDefault="00CA2D8B" w:rsidP="00540B77">
            <w:pPr>
              <w:widowControl/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</w:pPr>
            <w:r w:rsidRPr="00415240"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  <w:t>運動復原</w:t>
            </w:r>
          </w:p>
        </w:tc>
        <w:tc>
          <w:tcPr>
            <w:tcW w:w="948" w:type="pct"/>
            <w:hideMark/>
          </w:tcPr>
          <w:p w14:paraId="18F6E412" w14:textId="77777777" w:rsidR="00CA2D8B" w:rsidRPr="00415240" w:rsidRDefault="00CA2D8B" w:rsidP="00540B77">
            <w:pPr>
              <w:widowControl/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</w:pPr>
            <w:r w:rsidRPr="00415240"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  <w:t>XB100004</w:t>
            </w:r>
          </w:p>
        </w:tc>
        <w:tc>
          <w:tcPr>
            <w:tcW w:w="1087" w:type="pct"/>
            <w:hideMark/>
          </w:tcPr>
          <w:p w14:paraId="5298384A" w14:textId="77777777" w:rsidR="00CA2D8B" w:rsidRPr="00415240" w:rsidRDefault="00CA2D8B" w:rsidP="00540B77">
            <w:pPr>
              <w:widowControl/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</w:pPr>
            <w:r w:rsidRPr="00415240"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  <w:t>跨領域學院學士班課程</w:t>
            </w:r>
          </w:p>
        </w:tc>
        <w:tc>
          <w:tcPr>
            <w:tcW w:w="353" w:type="pct"/>
            <w:hideMark/>
          </w:tcPr>
          <w:p w14:paraId="34B4601A" w14:textId="77777777" w:rsidR="00CA2D8B" w:rsidRPr="00415240" w:rsidRDefault="00CA2D8B" w:rsidP="00540B77">
            <w:pPr>
              <w:widowControl/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</w:pPr>
            <w:r w:rsidRPr="00415240"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  <w:t>選修</w:t>
            </w:r>
          </w:p>
        </w:tc>
        <w:tc>
          <w:tcPr>
            <w:tcW w:w="420" w:type="pct"/>
            <w:hideMark/>
          </w:tcPr>
          <w:p w14:paraId="06D78A88" w14:textId="77777777" w:rsidR="00CA2D8B" w:rsidRPr="00415240" w:rsidRDefault="00CA2D8B" w:rsidP="00540B77">
            <w:pPr>
              <w:widowControl/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</w:pPr>
            <w:r w:rsidRPr="00415240"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  <w:t>2.0</w:t>
            </w:r>
          </w:p>
        </w:tc>
      </w:tr>
      <w:tr w:rsidR="000035F9" w:rsidRPr="00415240" w14:paraId="5A730D13" w14:textId="77777777" w:rsidTr="000035F9">
        <w:tc>
          <w:tcPr>
            <w:tcW w:w="419" w:type="pct"/>
            <w:vMerge/>
            <w:hideMark/>
          </w:tcPr>
          <w:p w14:paraId="106C97DD" w14:textId="77777777" w:rsidR="000035F9" w:rsidRPr="00415240" w:rsidRDefault="000035F9" w:rsidP="000035F9">
            <w:pPr>
              <w:widowControl/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714" w:type="pct"/>
            <w:vMerge/>
            <w:hideMark/>
          </w:tcPr>
          <w:p w14:paraId="310AAF16" w14:textId="77777777" w:rsidR="000035F9" w:rsidRPr="00415240" w:rsidRDefault="000035F9" w:rsidP="000035F9">
            <w:pPr>
              <w:widowControl/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1059" w:type="pct"/>
          </w:tcPr>
          <w:p w14:paraId="47C5FB97" w14:textId="3427700D" w:rsidR="000035F9" w:rsidRPr="00415240" w:rsidRDefault="000035F9" w:rsidP="000035F9">
            <w:pPr>
              <w:widowControl/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</w:pPr>
            <w:r>
              <w:rPr>
                <w:rFonts w:ascii="Times New Roman" w:eastAsia="標楷體-繁" w:hAnsi="Times New Roman" w:cs="Times New Roman" w:hint="eastAsia"/>
                <w:color w:val="000000" w:themeColor="text1"/>
                <w:kern w:val="0"/>
                <w14:ligatures w14:val="none"/>
              </w:rPr>
              <w:t>高齡健康風險評估暨商業應用</w:t>
            </w:r>
          </w:p>
        </w:tc>
        <w:tc>
          <w:tcPr>
            <w:tcW w:w="948" w:type="pct"/>
          </w:tcPr>
          <w:p w14:paraId="1151A9B3" w14:textId="37189CA6" w:rsidR="000035F9" w:rsidRPr="00415240" w:rsidRDefault="000035F9" w:rsidP="000035F9">
            <w:pPr>
              <w:widowControl/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1087" w:type="pct"/>
            <w:hideMark/>
          </w:tcPr>
          <w:p w14:paraId="04E7FA58" w14:textId="02AD7E55" w:rsidR="000035F9" w:rsidRPr="00415240" w:rsidRDefault="000035F9" w:rsidP="000035F9">
            <w:pPr>
              <w:widowControl/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</w:pPr>
            <w:r w:rsidRPr="00415240"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  <w:t>高齡健康暨長期照護學系</w:t>
            </w:r>
          </w:p>
        </w:tc>
        <w:tc>
          <w:tcPr>
            <w:tcW w:w="353" w:type="pct"/>
            <w:hideMark/>
          </w:tcPr>
          <w:p w14:paraId="527BABEE" w14:textId="77777777" w:rsidR="000035F9" w:rsidRPr="00415240" w:rsidRDefault="000035F9" w:rsidP="000035F9">
            <w:pPr>
              <w:widowControl/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</w:pPr>
            <w:r w:rsidRPr="00415240"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  <w:t>選修</w:t>
            </w:r>
          </w:p>
        </w:tc>
        <w:tc>
          <w:tcPr>
            <w:tcW w:w="420" w:type="pct"/>
            <w:hideMark/>
          </w:tcPr>
          <w:p w14:paraId="6D7F9882" w14:textId="77777777" w:rsidR="000035F9" w:rsidRPr="00415240" w:rsidRDefault="000035F9" w:rsidP="000035F9">
            <w:pPr>
              <w:widowControl/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</w:pPr>
            <w:r w:rsidRPr="00415240"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  <w:t>2.0</w:t>
            </w:r>
          </w:p>
        </w:tc>
      </w:tr>
      <w:tr w:rsidR="000035F9" w:rsidRPr="00415240" w14:paraId="2A55137D" w14:textId="77777777" w:rsidTr="000035F9">
        <w:tc>
          <w:tcPr>
            <w:tcW w:w="419" w:type="pct"/>
            <w:vMerge/>
            <w:hideMark/>
          </w:tcPr>
          <w:p w14:paraId="0AC976E9" w14:textId="77777777" w:rsidR="000035F9" w:rsidRPr="00415240" w:rsidRDefault="000035F9" w:rsidP="000035F9">
            <w:pPr>
              <w:widowControl/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714" w:type="pct"/>
            <w:vMerge/>
            <w:hideMark/>
          </w:tcPr>
          <w:p w14:paraId="6DE3766C" w14:textId="77777777" w:rsidR="000035F9" w:rsidRPr="00415240" w:rsidRDefault="000035F9" w:rsidP="000035F9">
            <w:pPr>
              <w:widowControl/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1059" w:type="pct"/>
            <w:hideMark/>
          </w:tcPr>
          <w:p w14:paraId="094D7487" w14:textId="77777777" w:rsidR="000035F9" w:rsidRPr="00415240" w:rsidRDefault="000035F9" w:rsidP="000035F9">
            <w:pPr>
              <w:widowControl/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</w:pPr>
            <w:r w:rsidRPr="00415240"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  <w:t>營養與老化</w:t>
            </w:r>
          </w:p>
        </w:tc>
        <w:tc>
          <w:tcPr>
            <w:tcW w:w="948" w:type="pct"/>
            <w:hideMark/>
          </w:tcPr>
          <w:p w14:paraId="7B7C10CB" w14:textId="77777777" w:rsidR="000035F9" w:rsidRPr="00415240" w:rsidRDefault="000035F9" w:rsidP="000035F9">
            <w:pPr>
              <w:widowControl/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</w:pPr>
            <w:r w:rsidRPr="00415240"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  <w:t>00070115</w:t>
            </w:r>
          </w:p>
        </w:tc>
        <w:tc>
          <w:tcPr>
            <w:tcW w:w="1087" w:type="pct"/>
            <w:hideMark/>
          </w:tcPr>
          <w:p w14:paraId="619D2CF6" w14:textId="77777777" w:rsidR="000035F9" w:rsidRPr="00415240" w:rsidRDefault="000035F9" w:rsidP="000035F9">
            <w:pPr>
              <w:widowControl/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</w:pPr>
            <w:r w:rsidRPr="00415240"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  <w:t>保健營養學系</w:t>
            </w:r>
          </w:p>
        </w:tc>
        <w:tc>
          <w:tcPr>
            <w:tcW w:w="353" w:type="pct"/>
            <w:hideMark/>
          </w:tcPr>
          <w:p w14:paraId="65D2C4E3" w14:textId="77777777" w:rsidR="000035F9" w:rsidRPr="00415240" w:rsidRDefault="000035F9" w:rsidP="000035F9">
            <w:pPr>
              <w:widowControl/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</w:pPr>
            <w:r w:rsidRPr="00415240"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  <w:t>選修</w:t>
            </w:r>
          </w:p>
        </w:tc>
        <w:tc>
          <w:tcPr>
            <w:tcW w:w="420" w:type="pct"/>
            <w:hideMark/>
          </w:tcPr>
          <w:p w14:paraId="61D82B67" w14:textId="77777777" w:rsidR="000035F9" w:rsidRPr="00415240" w:rsidRDefault="000035F9" w:rsidP="000035F9">
            <w:pPr>
              <w:widowControl/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</w:pPr>
            <w:r w:rsidRPr="00415240"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  <w:t>2.0</w:t>
            </w:r>
          </w:p>
        </w:tc>
      </w:tr>
      <w:tr w:rsidR="000035F9" w:rsidRPr="00415240" w14:paraId="14F111CC" w14:textId="77777777" w:rsidTr="000035F9">
        <w:tc>
          <w:tcPr>
            <w:tcW w:w="419" w:type="pct"/>
            <w:vMerge/>
          </w:tcPr>
          <w:p w14:paraId="775DE873" w14:textId="77777777" w:rsidR="000035F9" w:rsidRPr="00415240" w:rsidRDefault="000035F9" w:rsidP="000035F9">
            <w:pPr>
              <w:widowControl/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714" w:type="pct"/>
            <w:vMerge/>
          </w:tcPr>
          <w:p w14:paraId="68AB7F1B" w14:textId="77777777" w:rsidR="000035F9" w:rsidRPr="00415240" w:rsidRDefault="000035F9" w:rsidP="000035F9">
            <w:pPr>
              <w:widowControl/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1059" w:type="pct"/>
          </w:tcPr>
          <w:p w14:paraId="16382E44" w14:textId="6EC9A0D7" w:rsidR="000035F9" w:rsidRPr="00415240" w:rsidRDefault="000035F9" w:rsidP="000035F9">
            <w:pPr>
              <w:widowControl/>
              <w:rPr>
                <w:rFonts w:ascii="Times New Roman" w:eastAsia="標楷體-繁" w:hAnsi="Times New Roman" w:cs="Times New Roman"/>
                <w:color w:val="FF0000"/>
                <w:kern w:val="0"/>
                <w14:ligatures w14:val="none"/>
              </w:rPr>
            </w:pPr>
            <w:r w:rsidRPr="00415240">
              <w:rPr>
                <w:rFonts w:ascii="Times New Roman" w:eastAsia="標楷體-繁" w:hAnsi="Times New Roman" w:cs="Times New Roman"/>
                <w:color w:val="FF0000"/>
                <w:kern w:val="0"/>
                <w14:ligatures w14:val="none"/>
              </w:rPr>
              <w:t>運動處方</w:t>
            </w:r>
          </w:p>
        </w:tc>
        <w:tc>
          <w:tcPr>
            <w:tcW w:w="948" w:type="pct"/>
          </w:tcPr>
          <w:p w14:paraId="0453990F" w14:textId="77777777" w:rsidR="000035F9" w:rsidRPr="00415240" w:rsidRDefault="000035F9" w:rsidP="000035F9">
            <w:pPr>
              <w:widowControl/>
              <w:rPr>
                <w:rFonts w:ascii="Times New Roman" w:eastAsia="標楷體-繁" w:hAnsi="Times New Roman" w:cs="Times New Roman"/>
                <w:color w:val="FF0000"/>
                <w:kern w:val="0"/>
                <w14:ligatures w14:val="none"/>
              </w:rPr>
            </w:pPr>
          </w:p>
        </w:tc>
        <w:tc>
          <w:tcPr>
            <w:tcW w:w="1087" w:type="pct"/>
          </w:tcPr>
          <w:p w14:paraId="16238A53" w14:textId="482C3B4F" w:rsidR="000035F9" w:rsidRPr="00415240" w:rsidRDefault="000035F9" w:rsidP="000035F9">
            <w:pPr>
              <w:widowControl/>
              <w:rPr>
                <w:rFonts w:ascii="Times New Roman" w:eastAsia="標楷體-繁" w:hAnsi="Times New Roman" w:cs="Times New Roman"/>
                <w:color w:val="FF0000"/>
                <w:kern w:val="0"/>
                <w14:ligatures w14:val="none"/>
              </w:rPr>
            </w:pPr>
            <w:r w:rsidRPr="00415240">
              <w:rPr>
                <w:rFonts w:ascii="Times New Roman" w:eastAsia="標楷體-繁" w:hAnsi="Times New Roman" w:cs="Times New Roman"/>
                <w:color w:val="FF0000"/>
              </w:rPr>
              <w:t>臺北大學休閒運動管理學系</w:t>
            </w:r>
          </w:p>
        </w:tc>
        <w:tc>
          <w:tcPr>
            <w:tcW w:w="353" w:type="pct"/>
          </w:tcPr>
          <w:p w14:paraId="6C7E5CA1" w14:textId="764A0730" w:rsidR="000035F9" w:rsidRPr="00415240" w:rsidRDefault="000035F9" w:rsidP="000035F9">
            <w:pPr>
              <w:widowControl/>
              <w:rPr>
                <w:rFonts w:ascii="Times New Roman" w:eastAsia="標楷體-繁" w:hAnsi="Times New Roman" w:cs="Times New Roman"/>
                <w:color w:val="FF0000"/>
                <w:kern w:val="0"/>
                <w14:ligatures w14:val="none"/>
              </w:rPr>
            </w:pPr>
            <w:r w:rsidRPr="00415240">
              <w:rPr>
                <w:rFonts w:ascii="Times New Roman" w:eastAsia="標楷體-繁" w:hAnsi="Times New Roman" w:cs="Times New Roman"/>
                <w:color w:val="FF0000"/>
                <w:kern w:val="0"/>
                <w14:ligatures w14:val="none"/>
              </w:rPr>
              <w:t>選修</w:t>
            </w:r>
          </w:p>
        </w:tc>
        <w:tc>
          <w:tcPr>
            <w:tcW w:w="420" w:type="pct"/>
          </w:tcPr>
          <w:p w14:paraId="46B47B75" w14:textId="1102A2B8" w:rsidR="000035F9" w:rsidRPr="00415240" w:rsidRDefault="000035F9" w:rsidP="000035F9">
            <w:pPr>
              <w:widowControl/>
              <w:rPr>
                <w:rFonts w:ascii="Times New Roman" w:eastAsia="標楷體-繁" w:hAnsi="Times New Roman" w:cs="Times New Roman"/>
                <w:color w:val="FF0000"/>
                <w:kern w:val="0"/>
                <w14:ligatures w14:val="none"/>
              </w:rPr>
            </w:pPr>
            <w:r w:rsidRPr="00415240">
              <w:rPr>
                <w:rFonts w:ascii="Times New Roman" w:eastAsia="標楷體-繁" w:hAnsi="Times New Roman" w:cs="Times New Roman"/>
                <w:color w:val="FF0000"/>
                <w:kern w:val="0"/>
                <w14:ligatures w14:val="none"/>
              </w:rPr>
              <w:t>2.0</w:t>
            </w:r>
          </w:p>
        </w:tc>
      </w:tr>
      <w:tr w:rsidR="000035F9" w:rsidRPr="00415240" w14:paraId="1F54E9BC" w14:textId="77777777" w:rsidTr="000035F9">
        <w:tc>
          <w:tcPr>
            <w:tcW w:w="419" w:type="pct"/>
            <w:vMerge/>
          </w:tcPr>
          <w:p w14:paraId="331969B8" w14:textId="77777777" w:rsidR="000035F9" w:rsidRPr="00415240" w:rsidRDefault="000035F9" w:rsidP="000035F9">
            <w:pPr>
              <w:widowControl/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714" w:type="pct"/>
            <w:vMerge/>
          </w:tcPr>
          <w:p w14:paraId="70F9822C" w14:textId="77777777" w:rsidR="000035F9" w:rsidRPr="00415240" w:rsidRDefault="000035F9" w:rsidP="000035F9">
            <w:pPr>
              <w:widowControl/>
              <w:rPr>
                <w:rFonts w:ascii="Times New Roman" w:eastAsia="標楷體-繁" w:hAnsi="Times New Roman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1059" w:type="pct"/>
          </w:tcPr>
          <w:p w14:paraId="2F03B305" w14:textId="33B7A57E" w:rsidR="000035F9" w:rsidRPr="00415240" w:rsidRDefault="000035F9" w:rsidP="000035F9">
            <w:pPr>
              <w:widowControl/>
              <w:rPr>
                <w:rFonts w:ascii="Times New Roman" w:eastAsia="標楷體-繁" w:hAnsi="Times New Roman" w:cs="Times New Roman"/>
                <w:color w:val="FF0000"/>
                <w:kern w:val="0"/>
                <w14:ligatures w14:val="none"/>
              </w:rPr>
            </w:pPr>
            <w:r w:rsidRPr="00415240">
              <w:rPr>
                <w:rFonts w:ascii="Times New Roman" w:eastAsia="標楷體-繁" w:hAnsi="Times New Roman" w:cs="Times New Roman"/>
                <w:color w:val="FF0000"/>
                <w:kern w:val="0"/>
                <w14:ligatures w14:val="none"/>
              </w:rPr>
              <w:t>術科：水中適能（全英文）</w:t>
            </w:r>
          </w:p>
        </w:tc>
        <w:tc>
          <w:tcPr>
            <w:tcW w:w="948" w:type="pct"/>
          </w:tcPr>
          <w:p w14:paraId="3BF782FC" w14:textId="77777777" w:rsidR="000035F9" w:rsidRPr="00415240" w:rsidRDefault="000035F9" w:rsidP="000035F9">
            <w:pPr>
              <w:widowControl/>
              <w:rPr>
                <w:rFonts w:ascii="Times New Roman" w:eastAsia="標楷體-繁" w:hAnsi="Times New Roman" w:cs="Times New Roman"/>
                <w:color w:val="FF0000"/>
                <w:kern w:val="0"/>
                <w14:ligatures w14:val="none"/>
              </w:rPr>
            </w:pPr>
          </w:p>
        </w:tc>
        <w:tc>
          <w:tcPr>
            <w:tcW w:w="1087" w:type="pct"/>
          </w:tcPr>
          <w:p w14:paraId="2168D1EB" w14:textId="102EB4B7" w:rsidR="000035F9" w:rsidRPr="00415240" w:rsidRDefault="000035F9" w:rsidP="000035F9">
            <w:pPr>
              <w:widowControl/>
              <w:rPr>
                <w:rFonts w:ascii="Times New Roman" w:eastAsia="標楷體-繁" w:hAnsi="Times New Roman" w:cs="Times New Roman"/>
                <w:color w:val="FF0000"/>
              </w:rPr>
            </w:pPr>
            <w:r w:rsidRPr="00415240">
              <w:rPr>
                <w:rFonts w:ascii="Times New Roman" w:eastAsia="標楷體-繁" w:hAnsi="Times New Roman" w:cs="Times New Roman"/>
                <w:color w:val="FF0000"/>
              </w:rPr>
              <w:t>臺北大學休閒運動管理學系</w:t>
            </w:r>
          </w:p>
        </w:tc>
        <w:tc>
          <w:tcPr>
            <w:tcW w:w="353" w:type="pct"/>
          </w:tcPr>
          <w:p w14:paraId="4D49EC14" w14:textId="71DF871E" w:rsidR="000035F9" w:rsidRPr="00415240" w:rsidRDefault="000035F9" w:rsidP="000035F9">
            <w:pPr>
              <w:widowControl/>
              <w:rPr>
                <w:rFonts w:ascii="Times New Roman" w:eastAsia="標楷體-繁" w:hAnsi="Times New Roman" w:cs="Times New Roman"/>
                <w:color w:val="FF0000"/>
                <w:kern w:val="0"/>
                <w14:ligatures w14:val="none"/>
              </w:rPr>
            </w:pPr>
            <w:r w:rsidRPr="00415240">
              <w:rPr>
                <w:rFonts w:ascii="Times New Roman" w:eastAsia="標楷體-繁" w:hAnsi="Times New Roman" w:cs="Times New Roman"/>
                <w:color w:val="FF0000"/>
                <w:kern w:val="0"/>
                <w14:ligatures w14:val="none"/>
              </w:rPr>
              <w:t>選修</w:t>
            </w:r>
          </w:p>
        </w:tc>
        <w:tc>
          <w:tcPr>
            <w:tcW w:w="420" w:type="pct"/>
          </w:tcPr>
          <w:p w14:paraId="27F28E96" w14:textId="35482B7E" w:rsidR="000035F9" w:rsidRPr="00415240" w:rsidRDefault="000035F9" w:rsidP="000035F9">
            <w:pPr>
              <w:widowControl/>
              <w:rPr>
                <w:rFonts w:ascii="Times New Roman" w:eastAsia="標楷體-繁" w:hAnsi="Times New Roman" w:cs="Times New Roman"/>
                <w:color w:val="FF0000"/>
                <w:kern w:val="0"/>
                <w14:ligatures w14:val="none"/>
              </w:rPr>
            </w:pPr>
            <w:r w:rsidRPr="00415240">
              <w:rPr>
                <w:rFonts w:ascii="Times New Roman" w:eastAsia="標楷體-繁" w:hAnsi="Times New Roman" w:cs="Times New Roman"/>
                <w:color w:val="FF0000"/>
                <w:kern w:val="0"/>
                <w14:ligatures w14:val="none"/>
              </w:rPr>
              <w:t>1.0</w:t>
            </w:r>
          </w:p>
        </w:tc>
      </w:tr>
    </w:tbl>
    <w:p w14:paraId="347F8F80" w14:textId="54D42D83" w:rsidR="00415240" w:rsidRPr="00415240" w:rsidRDefault="00415240" w:rsidP="000035F9">
      <w:pPr>
        <w:rPr>
          <w:rFonts w:ascii="Times New Roman" w:eastAsia="標楷體-繁" w:hAnsi="Times New Roman" w:cs="Times New Roman"/>
        </w:rPr>
      </w:pPr>
    </w:p>
    <w:sectPr w:rsidR="00415240" w:rsidRPr="00415240" w:rsidSect="00415240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標楷體-繁">
    <w:altName w:val="新細明體"/>
    <w:panose1 w:val="03000500000000000000"/>
    <w:charset w:val="88"/>
    <w:family w:val="script"/>
    <w:pitch w:val="variable"/>
    <w:sig w:usb0="800000E3" w:usb1="38CFFD7A" w:usb2="00000016" w:usb3="00000000" w:csb0="0010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137943"/>
    <w:multiLevelType w:val="hybridMultilevel"/>
    <w:tmpl w:val="9F3C6E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58504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77"/>
    <w:rsid w:val="00000796"/>
    <w:rsid w:val="000035F9"/>
    <w:rsid w:val="00006A00"/>
    <w:rsid w:val="00006B8A"/>
    <w:rsid w:val="00016387"/>
    <w:rsid w:val="0001720D"/>
    <w:rsid w:val="00017415"/>
    <w:rsid w:val="000177B0"/>
    <w:rsid w:val="00021DB7"/>
    <w:rsid w:val="00024E24"/>
    <w:rsid w:val="00034A33"/>
    <w:rsid w:val="00041B7D"/>
    <w:rsid w:val="0005045E"/>
    <w:rsid w:val="00061263"/>
    <w:rsid w:val="0006535A"/>
    <w:rsid w:val="000720B7"/>
    <w:rsid w:val="0008584A"/>
    <w:rsid w:val="00097836"/>
    <w:rsid w:val="000A3D9A"/>
    <w:rsid w:val="000A6AC3"/>
    <w:rsid w:val="000B60B9"/>
    <w:rsid w:val="000B750E"/>
    <w:rsid w:val="000C6B14"/>
    <w:rsid w:val="000D1A08"/>
    <w:rsid w:val="000D4B39"/>
    <w:rsid w:val="000E0761"/>
    <w:rsid w:val="000E4EC3"/>
    <w:rsid w:val="00111384"/>
    <w:rsid w:val="00113088"/>
    <w:rsid w:val="00115643"/>
    <w:rsid w:val="00130E63"/>
    <w:rsid w:val="00141E1A"/>
    <w:rsid w:val="00141F22"/>
    <w:rsid w:val="001431B4"/>
    <w:rsid w:val="0014706C"/>
    <w:rsid w:val="00170ECE"/>
    <w:rsid w:val="00171488"/>
    <w:rsid w:val="0017153D"/>
    <w:rsid w:val="00174301"/>
    <w:rsid w:val="00181D36"/>
    <w:rsid w:val="00194D29"/>
    <w:rsid w:val="001A0D35"/>
    <w:rsid w:val="001A0D7E"/>
    <w:rsid w:val="001A45D5"/>
    <w:rsid w:val="001C59B1"/>
    <w:rsid w:val="001D2160"/>
    <w:rsid w:val="001D4C9A"/>
    <w:rsid w:val="001E7348"/>
    <w:rsid w:val="001F150E"/>
    <w:rsid w:val="001F2383"/>
    <w:rsid w:val="001F4E93"/>
    <w:rsid w:val="001F656F"/>
    <w:rsid w:val="00202966"/>
    <w:rsid w:val="002063CC"/>
    <w:rsid w:val="00212717"/>
    <w:rsid w:val="002200BD"/>
    <w:rsid w:val="00226274"/>
    <w:rsid w:val="00230E6B"/>
    <w:rsid w:val="00236345"/>
    <w:rsid w:val="00255C46"/>
    <w:rsid w:val="00255C70"/>
    <w:rsid w:val="0026401A"/>
    <w:rsid w:val="0026457A"/>
    <w:rsid w:val="002652BE"/>
    <w:rsid w:val="0028124B"/>
    <w:rsid w:val="002832BD"/>
    <w:rsid w:val="00287D8B"/>
    <w:rsid w:val="002911FD"/>
    <w:rsid w:val="00297104"/>
    <w:rsid w:val="002B4168"/>
    <w:rsid w:val="002B73DE"/>
    <w:rsid w:val="002D4640"/>
    <w:rsid w:val="002D4F00"/>
    <w:rsid w:val="003009D3"/>
    <w:rsid w:val="003023F0"/>
    <w:rsid w:val="003028F8"/>
    <w:rsid w:val="00303855"/>
    <w:rsid w:val="00315DAC"/>
    <w:rsid w:val="00317454"/>
    <w:rsid w:val="00341002"/>
    <w:rsid w:val="00346E0A"/>
    <w:rsid w:val="00354038"/>
    <w:rsid w:val="0036109F"/>
    <w:rsid w:val="00367502"/>
    <w:rsid w:val="00382E67"/>
    <w:rsid w:val="00390E27"/>
    <w:rsid w:val="00395BAC"/>
    <w:rsid w:val="003A3D06"/>
    <w:rsid w:val="003A4687"/>
    <w:rsid w:val="003A4D69"/>
    <w:rsid w:val="003C1EDC"/>
    <w:rsid w:val="003D3686"/>
    <w:rsid w:val="003D4391"/>
    <w:rsid w:val="003D4BBD"/>
    <w:rsid w:val="003D536B"/>
    <w:rsid w:val="003D70A0"/>
    <w:rsid w:val="003E1578"/>
    <w:rsid w:val="003E61F2"/>
    <w:rsid w:val="003F099D"/>
    <w:rsid w:val="003F4184"/>
    <w:rsid w:val="004014BE"/>
    <w:rsid w:val="00415240"/>
    <w:rsid w:val="00420ADD"/>
    <w:rsid w:val="004217E2"/>
    <w:rsid w:val="004239D2"/>
    <w:rsid w:val="00426DBE"/>
    <w:rsid w:val="00426EFB"/>
    <w:rsid w:val="00431674"/>
    <w:rsid w:val="00435191"/>
    <w:rsid w:val="00444DC5"/>
    <w:rsid w:val="0044519F"/>
    <w:rsid w:val="0045093C"/>
    <w:rsid w:val="00461875"/>
    <w:rsid w:val="00476D46"/>
    <w:rsid w:val="0048423F"/>
    <w:rsid w:val="0048542A"/>
    <w:rsid w:val="00495A29"/>
    <w:rsid w:val="00497794"/>
    <w:rsid w:val="004A087E"/>
    <w:rsid w:val="004C2D4B"/>
    <w:rsid w:val="004C7FA8"/>
    <w:rsid w:val="004F54C4"/>
    <w:rsid w:val="00502B1C"/>
    <w:rsid w:val="00502BAF"/>
    <w:rsid w:val="0050799F"/>
    <w:rsid w:val="00515B38"/>
    <w:rsid w:val="00515ECB"/>
    <w:rsid w:val="005177B4"/>
    <w:rsid w:val="00531372"/>
    <w:rsid w:val="00536DE5"/>
    <w:rsid w:val="00537EEE"/>
    <w:rsid w:val="00540B77"/>
    <w:rsid w:val="00541EA1"/>
    <w:rsid w:val="005469F2"/>
    <w:rsid w:val="00551076"/>
    <w:rsid w:val="0056755F"/>
    <w:rsid w:val="00567732"/>
    <w:rsid w:val="0057028F"/>
    <w:rsid w:val="00574AC2"/>
    <w:rsid w:val="00585AF1"/>
    <w:rsid w:val="0058618D"/>
    <w:rsid w:val="00594FA8"/>
    <w:rsid w:val="005A0DEE"/>
    <w:rsid w:val="005B5FB9"/>
    <w:rsid w:val="005C009B"/>
    <w:rsid w:val="005C78C9"/>
    <w:rsid w:val="005D272E"/>
    <w:rsid w:val="005D2B61"/>
    <w:rsid w:val="005E15E1"/>
    <w:rsid w:val="005E4885"/>
    <w:rsid w:val="005E6477"/>
    <w:rsid w:val="005E659A"/>
    <w:rsid w:val="005F00EE"/>
    <w:rsid w:val="005F4A20"/>
    <w:rsid w:val="0061791F"/>
    <w:rsid w:val="00630D59"/>
    <w:rsid w:val="00632ED0"/>
    <w:rsid w:val="0063467A"/>
    <w:rsid w:val="006406E1"/>
    <w:rsid w:val="00641167"/>
    <w:rsid w:val="006422FB"/>
    <w:rsid w:val="00643D3C"/>
    <w:rsid w:val="00646546"/>
    <w:rsid w:val="006478B9"/>
    <w:rsid w:val="00660EA3"/>
    <w:rsid w:val="00664865"/>
    <w:rsid w:val="00665641"/>
    <w:rsid w:val="0066603E"/>
    <w:rsid w:val="0068019C"/>
    <w:rsid w:val="006874B2"/>
    <w:rsid w:val="006A1D51"/>
    <w:rsid w:val="006A4534"/>
    <w:rsid w:val="006A70F1"/>
    <w:rsid w:val="006B3C1D"/>
    <w:rsid w:val="006B58DD"/>
    <w:rsid w:val="006C2EF5"/>
    <w:rsid w:val="006C6421"/>
    <w:rsid w:val="006D0657"/>
    <w:rsid w:val="006D202F"/>
    <w:rsid w:val="006D2B8E"/>
    <w:rsid w:val="006E077D"/>
    <w:rsid w:val="006E29D8"/>
    <w:rsid w:val="006E578C"/>
    <w:rsid w:val="006E6148"/>
    <w:rsid w:val="00700911"/>
    <w:rsid w:val="00710A0C"/>
    <w:rsid w:val="00720A9A"/>
    <w:rsid w:val="00740B89"/>
    <w:rsid w:val="00746282"/>
    <w:rsid w:val="00751582"/>
    <w:rsid w:val="007624BD"/>
    <w:rsid w:val="007660CD"/>
    <w:rsid w:val="007764CD"/>
    <w:rsid w:val="0078376F"/>
    <w:rsid w:val="00783EED"/>
    <w:rsid w:val="007927CA"/>
    <w:rsid w:val="007A465F"/>
    <w:rsid w:val="007B4C82"/>
    <w:rsid w:val="007B7F60"/>
    <w:rsid w:val="007C0C28"/>
    <w:rsid w:val="007C5F6B"/>
    <w:rsid w:val="007D2BFB"/>
    <w:rsid w:val="007D3E90"/>
    <w:rsid w:val="007F3ABD"/>
    <w:rsid w:val="007F3C1F"/>
    <w:rsid w:val="008025BD"/>
    <w:rsid w:val="0080475B"/>
    <w:rsid w:val="00810B70"/>
    <w:rsid w:val="00815429"/>
    <w:rsid w:val="008239FA"/>
    <w:rsid w:val="00824FA5"/>
    <w:rsid w:val="008264EA"/>
    <w:rsid w:val="00840DA4"/>
    <w:rsid w:val="00841733"/>
    <w:rsid w:val="00847EB0"/>
    <w:rsid w:val="00862226"/>
    <w:rsid w:val="0086465F"/>
    <w:rsid w:val="00876B39"/>
    <w:rsid w:val="00877ED8"/>
    <w:rsid w:val="00883100"/>
    <w:rsid w:val="00884558"/>
    <w:rsid w:val="008917DD"/>
    <w:rsid w:val="008974DD"/>
    <w:rsid w:val="008A60DE"/>
    <w:rsid w:val="008B232D"/>
    <w:rsid w:val="008D7132"/>
    <w:rsid w:val="008F4021"/>
    <w:rsid w:val="008F5A90"/>
    <w:rsid w:val="008F7975"/>
    <w:rsid w:val="00905C91"/>
    <w:rsid w:val="00912B34"/>
    <w:rsid w:val="009257BD"/>
    <w:rsid w:val="00925B84"/>
    <w:rsid w:val="00940E98"/>
    <w:rsid w:val="00953431"/>
    <w:rsid w:val="00955D6F"/>
    <w:rsid w:val="00957800"/>
    <w:rsid w:val="009738DA"/>
    <w:rsid w:val="00987EC1"/>
    <w:rsid w:val="00993A15"/>
    <w:rsid w:val="009A5685"/>
    <w:rsid w:val="009B610C"/>
    <w:rsid w:val="009C189F"/>
    <w:rsid w:val="009C1CD5"/>
    <w:rsid w:val="009C4F07"/>
    <w:rsid w:val="009C6D87"/>
    <w:rsid w:val="009D279F"/>
    <w:rsid w:val="009F02D7"/>
    <w:rsid w:val="009F0745"/>
    <w:rsid w:val="009F78C2"/>
    <w:rsid w:val="00A1115A"/>
    <w:rsid w:val="00A34701"/>
    <w:rsid w:val="00A50B9F"/>
    <w:rsid w:val="00A53446"/>
    <w:rsid w:val="00A6063F"/>
    <w:rsid w:val="00A62502"/>
    <w:rsid w:val="00A6531E"/>
    <w:rsid w:val="00A656A9"/>
    <w:rsid w:val="00A66FD7"/>
    <w:rsid w:val="00A70F5F"/>
    <w:rsid w:val="00A7374D"/>
    <w:rsid w:val="00A762CB"/>
    <w:rsid w:val="00A82476"/>
    <w:rsid w:val="00A90200"/>
    <w:rsid w:val="00A95ABA"/>
    <w:rsid w:val="00A96830"/>
    <w:rsid w:val="00AA2133"/>
    <w:rsid w:val="00AA4B52"/>
    <w:rsid w:val="00AC3DD1"/>
    <w:rsid w:val="00AD4A37"/>
    <w:rsid w:val="00AD5342"/>
    <w:rsid w:val="00AD631E"/>
    <w:rsid w:val="00AE33F7"/>
    <w:rsid w:val="00AF01A6"/>
    <w:rsid w:val="00AF03F3"/>
    <w:rsid w:val="00AF20CC"/>
    <w:rsid w:val="00AF3CD7"/>
    <w:rsid w:val="00AF5CAF"/>
    <w:rsid w:val="00AF618C"/>
    <w:rsid w:val="00AF68F5"/>
    <w:rsid w:val="00AF75EA"/>
    <w:rsid w:val="00B02372"/>
    <w:rsid w:val="00B03469"/>
    <w:rsid w:val="00B051D6"/>
    <w:rsid w:val="00B11654"/>
    <w:rsid w:val="00B1371D"/>
    <w:rsid w:val="00B2276E"/>
    <w:rsid w:val="00B33023"/>
    <w:rsid w:val="00B37118"/>
    <w:rsid w:val="00B37FD5"/>
    <w:rsid w:val="00B460B3"/>
    <w:rsid w:val="00B53926"/>
    <w:rsid w:val="00B61ABF"/>
    <w:rsid w:val="00B62364"/>
    <w:rsid w:val="00B712C4"/>
    <w:rsid w:val="00B755E8"/>
    <w:rsid w:val="00B764B7"/>
    <w:rsid w:val="00B80DE2"/>
    <w:rsid w:val="00B8104A"/>
    <w:rsid w:val="00B91E98"/>
    <w:rsid w:val="00BA78D7"/>
    <w:rsid w:val="00BB2027"/>
    <w:rsid w:val="00BB3785"/>
    <w:rsid w:val="00BC420E"/>
    <w:rsid w:val="00BC53F4"/>
    <w:rsid w:val="00BC72F2"/>
    <w:rsid w:val="00BD24C9"/>
    <w:rsid w:val="00BD6222"/>
    <w:rsid w:val="00BD74B1"/>
    <w:rsid w:val="00BE1EFD"/>
    <w:rsid w:val="00BE226E"/>
    <w:rsid w:val="00BF32C5"/>
    <w:rsid w:val="00C03CB4"/>
    <w:rsid w:val="00C11CAE"/>
    <w:rsid w:val="00C15190"/>
    <w:rsid w:val="00C252AA"/>
    <w:rsid w:val="00C26B86"/>
    <w:rsid w:val="00C27E39"/>
    <w:rsid w:val="00C32498"/>
    <w:rsid w:val="00C34547"/>
    <w:rsid w:val="00C348B8"/>
    <w:rsid w:val="00C463E2"/>
    <w:rsid w:val="00C514AD"/>
    <w:rsid w:val="00C52157"/>
    <w:rsid w:val="00C56DD5"/>
    <w:rsid w:val="00C627D1"/>
    <w:rsid w:val="00C708CA"/>
    <w:rsid w:val="00C7595C"/>
    <w:rsid w:val="00C8496D"/>
    <w:rsid w:val="00C85B2F"/>
    <w:rsid w:val="00C91756"/>
    <w:rsid w:val="00C926FB"/>
    <w:rsid w:val="00C970D2"/>
    <w:rsid w:val="00CA0828"/>
    <w:rsid w:val="00CA0DA9"/>
    <w:rsid w:val="00CA2A09"/>
    <w:rsid w:val="00CA2D8B"/>
    <w:rsid w:val="00CA3DBB"/>
    <w:rsid w:val="00CA7CF3"/>
    <w:rsid w:val="00CC07AB"/>
    <w:rsid w:val="00CC1B55"/>
    <w:rsid w:val="00CC3A63"/>
    <w:rsid w:val="00CC3C6A"/>
    <w:rsid w:val="00CC63D1"/>
    <w:rsid w:val="00CD628F"/>
    <w:rsid w:val="00CF1C16"/>
    <w:rsid w:val="00CF27CC"/>
    <w:rsid w:val="00CF521C"/>
    <w:rsid w:val="00CF623C"/>
    <w:rsid w:val="00D02BBD"/>
    <w:rsid w:val="00D0414C"/>
    <w:rsid w:val="00D0547E"/>
    <w:rsid w:val="00D0626C"/>
    <w:rsid w:val="00D070B4"/>
    <w:rsid w:val="00D15AA6"/>
    <w:rsid w:val="00D173D7"/>
    <w:rsid w:val="00D25E20"/>
    <w:rsid w:val="00D34DCE"/>
    <w:rsid w:val="00D420A1"/>
    <w:rsid w:val="00D44EDA"/>
    <w:rsid w:val="00D44EF1"/>
    <w:rsid w:val="00D530BD"/>
    <w:rsid w:val="00D73F94"/>
    <w:rsid w:val="00D945B7"/>
    <w:rsid w:val="00DA38BE"/>
    <w:rsid w:val="00DC1FDF"/>
    <w:rsid w:val="00DC49F8"/>
    <w:rsid w:val="00DC4F1B"/>
    <w:rsid w:val="00DC7085"/>
    <w:rsid w:val="00DE70B3"/>
    <w:rsid w:val="00DF20B6"/>
    <w:rsid w:val="00DF29D0"/>
    <w:rsid w:val="00DF509D"/>
    <w:rsid w:val="00E003EF"/>
    <w:rsid w:val="00E05D4F"/>
    <w:rsid w:val="00E072FC"/>
    <w:rsid w:val="00E169E6"/>
    <w:rsid w:val="00E16C06"/>
    <w:rsid w:val="00E2420B"/>
    <w:rsid w:val="00E309E5"/>
    <w:rsid w:val="00E463F7"/>
    <w:rsid w:val="00E4787C"/>
    <w:rsid w:val="00E62DF8"/>
    <w:rsid w:val="00E67939"/>
    <w:rsid w:val="00E67DE1"/>
    <w:rsid w:val="00E7041D"/>
    <w:rsid w:val="00E70EB7"/>
    <w:rsid w:val="00E718B0"/>
    <w:rsid w:val="00E73D93"/>
    <w:rsid w:val="00E90D6C"/>
    <w:rsid w:val="00E97972"/>
    <w:rsid w:val="00EA03E8"/>
    <w:rsid w:val="00EC1924"/>
    <w:rsid w:val="00ED1BC2"/>
    <w:rsid w:val="00EE72F0"/>
    <w:rsid w:val="00EF5022"/>
    <w:rsid w:val="00EF7BAC"/>
    <w:rsid w:val="00F00A6D"/>
    <w:rsid w:val="00F07277"/>
    <w:rsid w:val="00F157C9"/>
    <w:rsid w:val="00F15A84"/>
    <w:rsid w:val="00F2547A"/>
    <w:rsid w:val="00F271B3"/>
    <w:rsid w:val="00F27BE5"/>
    <w:rsid w:val="00F33AFF"/>
    <w:rsid w:val="00F351D0"/>
    <w:rsid w:val="00F35234"/>
    <w:rsid w:val="00F35602"/>
    <w:rsid w:val="00F35DF8"/>
    <w:rsid w:val="00F3693A"/>
    <w:rsid w:val="00F479C2"/>
    <w:rsid w:val="00F52FE1"/>
    <w:rsid w:val="00F572CF"/>
    <w:rsid w:val="00F81CE3"/>
    <w:rsid w:val="00F8206D"/>
    <w:rsid w:val="00F85E27"/>
    <w:rsid w:val="00F86A77"/>
    <w:rsid w:val="00F90683"/>
    <w:rsid w:val="00F906F1"/>
    <w:rsid w:val="00F919FD"/>
    <w:rsid w:val="00F92D0A"/>
    <w:rsid w:val="00F95B99"/>
    <w:rsid w:val="00FA23CD"/>
    <w:rsid w:val="00FA2765"/>
    <w:rsid w:val="00FA37A0"/>
    <w:rsid w:val="00FC2498"/>
    <w:rsid w:val="00FC7CC7"/>
    <w:rsid w:val="00FD2752"/>
    <w:rsid w:val="00FD4663"/>
    <w:rsid w:val="00FD4F5B"/>
    <w:rsid w:val="00FD7971"/>
    <w:rsid w:val="00FE18DC"/>
    <w:rsid w:val="00FE250B"/>
    <w:rsid w:val="00FF1114"/>
    <w:rsid w:val="00FF2B2E"/>
    <w:rsid w:val="00FF2F72"/>
    <w:rsid w:val="00FF3EFD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33AB52"/>
  <w15:chartTrackingRefBased/>
  <w15:docId w15:val="{A0E9DE47-5081-CA42-8A26-D49203FA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B77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B77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B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B77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B77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B77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B77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40B7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40B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40B7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40B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40B7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40B7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40B7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40B7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40B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0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540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40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40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B7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B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40B7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40B77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540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1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Kenji</dc:creator>
  <cp:keywords/>
  <dc:description/>
  <cp:lastModifiedBy>Kenji</cp:lastModifiedBy>
  <cp:revision>4</cp:revision>
  <dcterms:created xsi:type="dcterms:W3CDTF">2025-04-17T08:04:00Z</dcterms:created>
  <dcterms:modified xsi:type="dcterms:W3CDTF">2025-04-17T08:05:00Z</dcterms:modified>
</cp:coreProperties>
</file>